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75F" w:rsidRDefault="00F92CF0">
      <w:pPr>
        <w:jc w:val="right"/>
        <w:rPr>
          <w:rFonts w:ascii="Calibri" w:hAnsi="Calibri"/>
          <w:sz w:val="22"/>
          <w:szCs w:val="22"/>
        </w:rPr>
      </w:pPr>
      <w:bookmarkStart w:id="0" w:name="_GoBack"/>
      <w:bookmarkEnd w:id="0"/>
      <w:r>
        <w:rPr>
          <w:rFonts w:ascii="Calibri" w:hAnsi="Calibri"/>
          <w:b/>
          <w:bCs/>
          <w:sz w:val="22"/>
          <w:szCs w:val="22"/>
        </w:rPr>
        <w:t>Załącznik nr 4 do Umowy</w:t>
      </w:r>
    </w:p>
    <w:p w:rsidR="00FB175F" w:rsidRDefault="00FB175F">
      <w:pPr>
        <w:jc w:val="center"/>
        <w:rPr>
          <w:rFonts w:ascii="Calibri" w:hAnsi="Calibri"/>
          <w:b/>
          <w:bCs/>
          <w:sz w:val="22"/>
          <w:szCs w:val="22"/>
        </w:rPr>
      </w:pPr>
    </w:p>
    <w:p w:rsidR="00FB175F" w:rsidRDefault="00FB175F">
      <w:pPr>
        <w:jc w:val="center"/>
        <w:rPr>
          <w:rFonts w:ascii="Calibri" w:hAnsi="Calibri"/>
          <w:b/>
          <w:bCs/>
          <w:sz w:val="22"/>
          <w:szCs w:val="22"/>
        </w:rPr>
      </w:pPr>
    </w:p>
    <w:p w:rsidR="00FB175F" w:rsidRDefault="00F92CF0">
      <w:pPr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WYKAZ DECYZJI W PRZEDMIOCIE REZERWACJI CZĘSTOTLIWOŚCI WYDANYCH NA RZECZ NADAWCY</w:t>
      </w:r>
    </w:p>
    <w:p w:rsidR="00FB175F" w:rsidRDefault="00FB175F">
      <w:pPr>
        <w:rPr>
          <w:b/>
          <w:bCs/>
        </w:rPr>
      </w:pPr>
    </w:p>
    <w:p w:rsidR="00FB175F" w:rsidRDefault="00FB175F">
      <w:pPr>
        <w:rPr>
          <w:b/>
          <w:bCs/>
        </w:rPr>
      </w:pPr>
    </w:p>
    <w:tbl>
      <w:tblPr>
        <w:tblW w:w="9415" w:type="dxa"/>
        <w:tblInd w:w="-3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5"/>
        <w:gridCol w:w="1549"/>
        <w:gridCol w:w="2361"/>
        <w:gridCol w:w="2365"/>
        <w:gridCol w:w="2725"/>
      </w:tblGrid>
      <w:tr w:rsidR="00FB175F">
        <w:trPr>
          <w:trHeight w:val="779"/>
        </w:trPr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ADCF7"/>
            <w:vAlign w:val="center"/>
          </w:tcPr>
          <w:p w:rsidR="00FB175F" w:rsidRDefault="00F92CF0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b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1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ADCF7"/>
            <w:vAlign w:val="center"/>
          </w:tcPr>
          <w:p w:rsidR="00FB175F" w:rsidRDefault="00F92CF0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Częstotliwość</w:t>
            </w:r>
            <w:r>
              <w:rPr>
                <w:rFonts w:ascii="Calibri" w:hAnsi="Calibri"/>
                <w:sz w:val="22"/>
                <w:szCs w:val="22"/>
              </w:rPr>
              <w:br/>
            </w:r>
            <w:r>
              <w:rPr>
                <w:rFonts w:ascii="Calibri" w:hAnsi="Calibri"/>
                <w:b/>
                <w:sz w:val="22"/>
                <w:szCs w:val="22"/>
              </w:rPr>
              <w:t>MHz</w:t>
            </w:r>
          </w:p>
        </w:tc>
        <w:tc>
          <w:tcPr>
            <w:tcW w:w="2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ADCF7"/>
            <w:vAlign w:val="center"/>
          </w:tcPr>
          <w:p w:rsidR="00FB175F" w:rsidRDefault="00F92CF0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Nazwa stacji/lokalizacja</w:t>
            </w:r>
          </w:p>
        </w:tc>
        <w:tc>
          <w:tcPr>
            <w:tcW w:w="2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ADCF7"/>
            <w:vAlign w:val="center"/>
          </w:tcPr>
          <w:p w:rsidR="00FB175F" w:rsidRDefault="00F92CF0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Adres obiektu</w:t>
            </w:r>
          </w:p>
        </w:tc>
        <w:tc>
          <w:tcPr>
            <w:tcW w:w="2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ADCF7"/>
            <w:vAlign w:val="center"/>
          </w:tcPr>
          <w:p w:rsidR="00FB175F" w:rsidRDefault="00F92CF0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Decyzja KRRiT/pozwolenie radiowe</w:t>
            </w:r>
          </w:p>
        </w:tc>
      </w:tr>
      <w:tr w:rsidR="00FB175F">
        <w:trPr>
          <w:trHeight w:val="480"/>
        </w:trPr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FB175F" w:rsidRDefault="00F92CF0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1.</w:t>
            </w:r>
          </w:p>
        </w:tc>
        <w:tc>
          <w:tcPr>
            <w:tcW w:w="15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FB175F" w:rsidRDefault="00F92CF0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100,8</w:t>
            </w:r>
          </w:p>
        </w:tc>
        <w:tc>
          <w:tcPr>
            <w:tcW w:w="236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FB175F" w:rsidRDefault="00F92CF0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RTON Ostrołęka</w:t>
            </w:r>
          </w:p>
        </w:tc>
        <w:tc>
          <w:tcPr>
            <w:tcW w:w="23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FB175F" w:rsidRDefault="00F92CF0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ul. Kopernika 9,</w:t>
            </w:r>
            <w:r>
              <w:rPr>
                <w:rFonts w:ascii="Calibri" w:hAnsi="Calibri"/>
                <w:sz w:val="22"/>
                <w:szCs w:val="22"/>
              </w:rPr>
              <w:br/>
              <w:t xml:space="preserve">07-400 </w:t>
            </w:r>
            <w:r>
              <w:rPr>
                <w:rFonts w:ascii="Calibri" w:hAnsi="Calibri"/>
                <w:sz w:val="22"/>
                <w:szCs w:val="22"/>
              </w:rPr>
              <w:t>Ostrołęka</w:t>
            </w:r>
          </w:p>
        </w:tc>
        <w:tc>
          <w:tcPr>
            <w:tcW w:w="27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175F" w:rsidRDefault="00F92CF0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37/2004</w:t>
            </w:r>
          </w:p>
        </w:tc>
      </w:tr>
      <w:tr w:rsidR="00FB175F">
        <w:trPr>
          <w:trHeight w:val="480"/>
        </w:trPr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FB175F" w:rsidRDefault="00F92CF0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2.</w:t>
            </w:r>
          </w:p>
        </w:tc>
        <w:tc>
          <w:tcPr>
            <w:tcW w:w="15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FB175F" w:rsidRDefault="00F92CF0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87,6</w:t>
            </w:r>
          </w:p>
        </w:tc>
        <w:tc>
          <w:tcPr>
            <w:tcW w:w="236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FB175F" w:rsidRDefault="00F92CF0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TSR Ostrów Mazowiecka</w:t>
            </w:r>
          </w:p>
        </w:tc>
        <w:tc>
          <w:tcPr>
            <w:tcW w:w="23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FB175F" w:rsidRDefault="00F92CF0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07–300 Ostrów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Maz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>./Podborze</w:t>
            </w:r>
          </w:p>
        </w:tc>
        <w:tc>
          <w:tcPr>
            <w:tcW w:w="27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175F" w:rsidRDefault="00F92CF0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DZC-WRT-5153-192/13 (12)</w:t>
            </w:r>
          </w:p>
        </w:tc>
      </w:tr>
      <w:tr w:rsidR="00FB175F">
        <w:trPr>
          <w:trHeight w:val="480"/>
        </w:trPr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FB175F" w:rsidRDefault="00F92CF0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3.</w:t>
            </w:r>
          </w:p>
        </w:tc>
        <w:tc>
          <w:tcPr>
            <w:tcW w:w="15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FB175F" w:rsidRDefault="00F92CF0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101,9</w:t>
            </w:r>
          </w:p>
        </w:tc>
        <w:tc>
          <w:tcPr>
            <w:tcW w:w="236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FB175F" w:rsidRDefault="00F92CF0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RTCN Płock/Rachocin</w:t>
            </w:r>
          </w:p>
        </w:tc>
        <w:tc>
          <w:tcPr>
            <w:tcW w:w="23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FB175F" w:rsidRDefault="00F92CF0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09-200 Sierpc, wieś Rachocin</w:t>
            </w:r>
          </w:p>
        </w:tc>
        <w:tc>
          <w:tcPr>
            <w:tcW w:w="27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175F" w:rsidRDefault="00F92CF0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57/95</w:t>
            </w:r>
          </w:p>
        </w:tc>
      </w:tr>
      <w:tr w:rsidR="00FB175F">
        <w:trPr>
          <w:trHeight w:val="480"/>
        </w:trPr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FB175F" w:rsidRDefault="00F92CF0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4.</w:t>
            </w:r>
          </w:p>
        </w:tc>
        <w:tc>
          <w:tcPr>
            <w:tcW w:w="15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FB175F" w:rsidRDefault="00F92CF0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89,1</w:t>
            </w:r>
          </w:p>
        </w:tc>
        <w:tc>
          <w:tcPr>
            <w:tcW w:w="236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FB175F" w:rsidRDefault="00F92CF0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RON Radom</w:t>
            </w:r>
          </w:p>
        </w:tc>
        <w:tc>
          <w:tcPr>
            <w:tcW w:w="23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FB175F" w:rsidRDefault="00F92CF0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ul.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Przytycka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2,</w:t>
            </w:r>
            <w:r>
              <w:rPr>
                <w:rFonts w:ascii="Calibri" w:hAnsi="Calibri"/>
                <w:sz w:val="22"/>
                <w:szCs w:val="22"/>
              </w:rPr>
              <w:br/>
              <w:t>26-600 Radom</w:t>
            </w:r>
          </w:p>
        </w:tc>
        <w:tc>
          <w:tcPr>
            <w:tcW w:w="27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175F" w:rsidRDefault="00F92CF0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59/2004</w:t>
            </w:r>
          </w:p>
        </w:tc>
      </w:tr>
      <w:tr w:rsidR="00FB175F">
        <w:trPr>
          <w:trHeight w:val="480"/>
        </w:trPr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FB175F" w:rsidRDefault="00F92CF0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5.</w:t>
            </w:r>
          </w:p>
        </w:tc>
        <w:tc>
          <w:tcPr>
            <w:tcW w:w="15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FB175F" w:rsidRDefault="00F92CF0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103,4</w:t>
            </w:r>
          </w:p>
        </w:tc>
        <w:tc>
          <w:tcPr>
            <w:tcW w:w="236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FB175F" w:rsidRDefault="00F92CF0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RTCN Siedlce/Łosice</w:t>
            </w:r>
          </w:p>
        </w:tc>
        <w:tc>
          <w:tcPr>
            <w:tcW w:w="23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FB175F" w:rsidRDefault="00F92CF0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08-200 Łosice,</w:t>
            </w:r>
            <w:r>
              <w:rPr>
                <w:rFonts w:ascii="Calibri" w:hAnsi="Calibri"/>
                <w:sz w:val="22"/>
                <w:szCs w:val="22"/>
              </w:rPr>
              <w:br/>
              <w:t>wieś Chotycze</w:t>
            </w:r>
          </w:p>
        </w:tc>
        <w:tc>
          <w:tcPr>
            <w:tcW w:w="27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175F" w:rsidRDefault="00F92CF0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38/2004</w:t>
            </w:r>
          </w:p>
        </w:tc>
      </w:tr>
      <w:tr w:rsidR="00FB175F">
        <w:trPr>
          <w:trHeight w:val="480"/>
        </w:trPr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FB175F" w:rsidRDefault="00F92CF0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6.</w:t>
            </w:r>
          </w:p>
        </w:tc>
        <w:tc>
          <w:tcPr>
            <w:tcW w:w="15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FB175F" w:rsidRDefault="00F92CF0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101</w:t>
            </w:r>
          </w:p>
        </w:tc>
        <w:tc>
          <w:tcPr>
            <w:tcW w:w="236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FB175F" w:rsidRDefault="00F92CF0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RTCN Warszawa/PKIN</w:t>
            </w:r>
          </w:p>
        </w:tc>
        <w:tc>
          <w:tcPr>
            <w:tcW w:w="23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FB175F" w:rsidRDefault="00F92CF0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Plac Defilad 1,</w:t>
            </w:r>
            <w:r>
              <w:rPr>
                <w:rFonts w:ascii="Calibri" w:hAnsi="Calibri"/>
                <w:sz w:val="22"/>
                <w:szCs w:val="22"/>
              </w:rPr>
              <w:br/>
              <w:t>00-901 Warszawa</w:t>
            </w:r>
          </w:p>
        </w:tc>
        <w:tc>
          <w:tcPr>
            <w:tcW w:w="27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175F" w:rsidRDefault="00F92CF0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DZC-WRT-5153-55/14 (9)</w:t>
            </w:r>
          </w:p>
        </w:tc>
      </w:tr>
      <w:tr w:rsidR="00FB175F">
        <w:trPr>
          <w:trHeight w:val="480"/>
        </w:trPr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FB175F" w:rsidRDefault="00F92CF0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7. </w:t>
            </w:r>
          </w:p>
        </w:tc>
        <w:tc>
          <w:tcPr>
            <w:tcW w:w="15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FB175F" w:rsidRDefault="00F92CF0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97,8</w:t>
            </w:r>
          </w:p>
        </w:tc>
        <w:tc>
          <w:tcPr>
            <w:tcW w:w="236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FB175F" w:rsidRDefault="00F92CF0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TON Płock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Radziwie</w:t>
            </w:r>
            <w:proofErr w:type="spellEnd"/>
          </w:p>
        </w:tc>
        <w:tc>
          <w:tcPr>
            <w:tcW w:w="23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FB175F" w:rsidRDefault="00F92CF0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Płock , ul. Tartaczna 2</w:t>
            </w:r>
          </w:p>
        </w:tc>
        <w:tc>
          <w:tcPr>
            <w:tcW w:w="27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175F" w:rsidRDefault="00F92CF0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DZC.WRT.514.210.2016.8</w:t>
            </w:r>
          </w:p>
        </w:tc>
      </w:tr>
    </w:tbl>
    <w:p w:rsidR="00FB175F" w:rsidRDefault="00FB175F"/>
    <w:p w:rsidR="00FB175F" w:rsidRDefault="00FB175F"/>
    <w:sectPr w:rsidR="00FB175F">
      <w:pgSz w:w="11906" w:h="16838"/>
      <w:pgMar w:top="1134" w:right="1134" w:bottom="1134" w:left="1134" w:header="0" w:footer="0" w:gutter="0"/>
      <w:cols w:space="708"/>
      <w:formProt w:val="0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autoHyphenation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75F"/>
    <w:rsid w:val="00F92CF0"/>
    <w:rsid w:val="00FB1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kern w:val="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Arial"/>
        <w:kern w:val="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Michałowski</dc:creator>
  <cp:lastModifiedBy>Maciej Michałowski</cp:lastModifiedBy>
  <cp:revision>2</cp:revision>
  <dcterms:created xsi:type="dcterms:W3CDTF">2025-03-13T11:21:00Z</dcterms:created>
  <dcterms:modified xsi:type="dcterms:W3CDTF">2025-03-13T11:21:00Z</dcterms:modified>
  <dc:language>pl-PL</dc:language>
</cp:coreProperties>
</file>